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79DC" w14:textId="2B1B1D60" w:rsidR="00955C8B" w:rsidRDefault="00955C8B" w:rsidP="00955C8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Spett. </w:t>
      </w:r>
      <w:bookmarkStart w:id="0" w:name="_Hlk158204042"/>
      <w:r w:rsidR="00D43C0E">
        <w:rPr>
          <w:rFonts w:ascii="Times New Roman" w:hAnsi="Times New Roman"/>
          <w:sz w:val="26"/>
          <w:szCs w:val="26"/>
        </w:rPr>
        <w:t>Consorzio Valle Crati</w:t>
      </w:r>
      <w:bookmarkEnd w:id="0"/>
    </w:p>
    <w:p w14:paraId="13A0DED1" w14:textId="77777777" w:rsidR="00955C8B" w:rsidRDefault="00955C8B" w:rsidP="00955C8B">
      <w:pPr>
        <w:spacing w:after="0" w:line="360" w:lineRule="auto"/>
        <w:ind w:left="212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Alla </w:t>
      </w:r>
      <w:proofErr w:type="spellStart"/>
      <w:r>
        <w:rPr>
          <w:rFonts w:ascii="Times New Roman" w:hAnsi="Times New Roman"/>
          <w:sz w:val="26"/>
          <w:szCs w:val="26"/>
        </w:rPr>
        <w:t>c.a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6D03067F" w14:textId="05D9E8E0" w:rsidR="00955C8B" w:rsidRDefault="00955C8B" w:rsidP="00A119D1">
      <w:pPr>
        <w:spacing w:after="0" w:line="360" w:lineRule="auto"/>
        <w:ind w:left="212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del RPCT   </w:t>
      </w:r>
    </w:p>
    <w:p w14:paraId="281D1659" w14:textId="77777777" w:rsidR="00955C8B" w:rsidRDefault="00955C8B" w:rsidP="00955C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58D2DF" w14:textId="0CDBC9A8" w:rsidR="00955C8B" w:rsidRDefault="00955C8B" w:rsidP="00D43C0E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OGGETTO:</w:t>
      </w:r>
      <w:r>
        <w:rPr>
          <w:rFonts w:ascii="Times New Roman" w:hAnsi="Times New Roman"/>
          <w:b/>
          <w:bCs/>
        </w:rPr>
        <w:t xml:space="preserve"> Osservazioni in merito </w:t>
      </w:r>
      <w:r w:rsidR="00C874C0" w:rsidRPr="00C874C0">
        <w:rPr>
          <w:rFonts w:ascii="Times New Roman" w:hAnsi="Times New Roman"/>
          <w:b/>
          <w:bCs/>
        </w:rPr>
        <w:t>Piano triennale di Prevenzione della Corruzione e della Trasparenza (PTPCT) 2024/2026</w:t>
      </w:r>
      <w:r w:rsidR="00C874C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del </w:t>
      </w:r>
      <w:r w:rsidR="00D43C0E" w:rsidRPr="00D43C0E">
        <w:rPr>
          <w:rFonts w:ascii="Times New Roman" w:hAnsi="Times New Roman"/>
          <w:b/>
          <w:bCs/>
        </w:rPr>
        <w:t>Consorzio Valle</w:t>
      </w:r>
      <w:r w:rsidR="00D43C0E">
        <w:rPr>
          <w:rFonts w:ascii="Times New Roman" w:hAnsi="Times New Roman"/>
          <w:b/>
          <w:bCs/>
        </w:rPr>
        <w:t xml:space="preserve"> </w:t>
      </w:r>
      <w:r w:rsidR="00D43C0E" w:rsidRPr="00D43C0E">
        <w:rPr>
          <w:rFonts w:ascii="Times New Roman" w:hAnsi="Times New Roman"/>
          <w:b/>
          <w:bCs/>
        </w:rPr>
        <w:t>Crati</w:t>
      </w:r>
    </w:p>
    <w:p w14:paraId="0FD9824C" w14:textId="77777777" w:rsidR="00D43C0E" w:rsidRDefault="00D43C0E" w:rsidP="00D43C0E">
      <w:pPr>
        <w:spacing w:after="0" w:line="360" w:lineRule="auto"/>
        <w:jc w:val="both"/>
        <w:rPr>
          <w:rFonts w:ascii="Times New Roman" w:hAnsi="Times New Roman"/>
        </w:rPr>
      </w:pPr>
    </w:p>
    <w:p w14:paraId="4E9E7CDE" w14:textId="34C95C57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Visto l’avviso pubblico con il quale il </w:t>
      </w:r>
      <w:r w:rsidR="00D43C0E" w:rsidRPr="00D43C0E">
        <w:rPr>
          <w:rFonts w:ascii="Times New Roman" w:hAnsi="Times New Roman"/>
        </w:rPr>
        <w:t xml:space="preserve">Consorzio Valle Crati </w:t>
      </w:r>
      <w:r>
        <w:rPr>
          <w:rFonts w:ascii="Times New Roman" w:hAnsi="Times New Roman"/>
        </w:rPr>
        <w:t xml:space="preserve">informa sulla predisposizione di un proprio </w:t>
      </w:r>
      <w:r w:rsidR="00C874C0" w:rsidRPr="00C874C0">
        <w:rPr>
          <w:rFonts w:ascii="Times New Roman" w:hAnsi="Times New Roman"/>
          <w:lang w:eastAsia="it-IT"/>
        </w:rPr>
        <w:t>Piano triennale di Prevenzione della Corruzione e della Trasparenza</w:t>
      </w:r>
      <w:r>
        <w:rPr>
          <w:rFonts w:ascii="Times New Roman" w:hAnsi="Times New Roman"/>
        </w:rPr>
        <w:t>, contestualmente chiedendo osservazioni in merito;</w:t>
      </w:r>
      <w:r w:rsidR="00D43C0E">
        <w:rPr>
          <w:rFonts w:ascii="Times New Roman" w:hAnsi="Times New Roman"/>
        </w:rPr>
        <w:t xml:space="preserve"> </w:t>
      </w:r>
    </w:p>
    <w:p w14:paraId="312931E8" w14:textId="77777777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bookmarkStart w:id="1" w:name="Testo3"/>
      <w:r>
        <w:fldChar w:fldCharType="begin">
          <w:ffData>
            <w:name w:val="Testo3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___________________________________________________________________________</w:t>
      </w:r>
      <w:r>
        <w:fldChar w:fldCharType="end"/>
      </w:r>
      <w:bookmarkEnd w:id="1"/>
      <w:r>
        <w:rPr>
          <w:rFonts w:ascii="Times New Roman" w:hAnsi="Times New Roman"/>
        </w:rPr>
        <w:t>;</w:t>
      </w:r>
    </w:p>
    <w:p w14:paraId="146C6248" w14:textId="77777777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qualità di </w:t>
      </w:r>
      <w:bookmarkStart w:id="2" w:name="Testo4"/>
      <w: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_____________________________________________________________________________</w:t>
      </w:r>
      <w:r>
        <w:fldChar w:fldCharType="end"/>
      </w:r>
      <w:bookmarkEnd w:id="2"/>
      <w:r>
        <w:rPr>
          <w:rFonts w:ascii="Times New Roman" w:hAnsi="Times New Roman"/>
        </w:rPr>
        <w:t xml:space="preserve"> </w:t>
      </w:r>
    </w:p>
    <w:p w14:paraId="1D032532" w14:textId="77777777" w:rsidR="00955C8B" w:rsidRDefault="00955C8B" w:rsidP="00955C8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1CB6BC1E" w14:textId="77777777" w:rsidR="00955C8B" w:rsidRDefault="00955C8B" w:rsidP="00955C8B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 O R M U L A</w:t>
      </w:r>
    </w:p>
    <w:p w14:paraId="295B9348" w14:textId="482F68D9" w:rsidR="00955C8B" w:rsidRDefault="004B5714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Entro il termine perentorio </w:t>
      </w:r>
      <w:r w:rsidR="001B5529">
        <w:rPr>
          <w:rFonts w:ascii="Times New Roman" w:hAnsi="Times New Roman"/>
        </w:rPr>
        <w:t>del</w:t>
      </w:r>
      <w:r w:rsidR="001B5529" w:rsidRPr="001B5529">
        <w:rPr>
          <w:rFonts w:ascii="Times New Roman" w:hAnsi="Times New Roman"/>
        </w:rPr>
        <w:t xml:space="preserve">le </w:t>
      </w:r>
      <w:r w:rsidR="007E1591" w:rsidRPr="007E1591">
        <w:rPr>
          <w:rFonts w:ascii="Times New Roman" w:hAnsi="Times New Roman"/>
        </w:rPr>
        <w:t xml:space="preserve">12:30 del </w:t>
      </w:r>
      <w:r w:rsidR="00C874C0">
        <w:rPr>
          <w:rFonts w:ascii="Times New Roman" w:hAnsi="Times New Roman"/>
        </w:rPr>
        <w:t>30</w:t>
      </w:r>
      <w:r w:rsidR="007E1591" w:rsidRPr="007E1591">
        <w:rPr>
          <w:rFonts w:ascii="Times New Roman" w:hAnsi="Times New Roman"/>
        </w:rPr>
        <w:t xml:space="preserve">/03/2024 </w:t>
      </w:r>
      <w:r w:rsidR="00955C8B">
        <w:rPr>
          <w:rFonts w:ascii="Times New Roman" w:hAnsi="Times New Roman"/>
        </w:rPr>
        <w:t>le seguenti osservazioni in merito a ciascuna delle distinte previsioni dell’ipotesi di Codice di comportamento elaborata.</w:t>
      </w:r>
      <w:r w:rsidR="001B5529">
        <w:rPr>
          <w:rFonts w:ascii="Times New Roman" w:hAnsi="Times New Roman"/>
        </w:rPr>
        <w:t xml:space="preserve"> </w:t>
      </w:r>
    </w:p>
    <w:p w14:paraId="392DF677" w14:textId="77777777" w:rsidR="00955C8B" w:rsidRDefault="00955C8B" w:rsidP="00955C8B">
      <w:pPr>
        <w:spacing w:after="0" w:line="360" w:lineRule="auto"/>
        <w:rPr>
          <w:rFonts w:ascii="Times New Roman" w:hAnsi="Times New Roman"/>
        </w:rPr>
      </w:pPr>
    </w:p>
    <w:p w14:paraId="75E9390C" w14:textId="77777777" w:rsidR="00C874C0" w:rsidRPr="00C874C0" w:rsidRDefault="00C874C0" w:rsidP="00C874C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3" w:name="_Hlk161310834"/>
      <w:r w:rsidRPr="00C874C0">
        <w:rPr>
          <w:rFonts w:ascii="Times New Roman" w:hAnsi="Times New Roman"/>
          <w:b/>
          <w:bCs/>
        </w:rPr>
        <w:t>Capitolo primo: Premessa di metodo e principi guida del PNA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929D305" w14:textId="77777777" w:rsidTr="00955C8B">
        <w:trPr>
          <w:trHeight w:val="294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47C0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_Hlk161311602"/>
            <w:bookmarkEnd w:id="3"/>
            <w:r>
              <w:rPr>
                <w:rFonts w:ascii="Times New Roman" w:hAnsi="Times New Roman"/>
              </w:rPr>
              <w:t>Osservazioni:</w:t>
            </w:r>
          </w:p>
          <w:p w14:paraId="4D171E06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8DCBD4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D60099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20774E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9BDA80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5A8589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4D0F18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DD0B32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8A93F6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1C3D0B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1AF8EB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F084C6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8ECAE5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1C7CBF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50BBE4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DD68F6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944C78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BAC335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08C306" w14:textId="77777777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FD1C0C" w14:textId="0DDFC803" w:rsidR="00C874C0" w:rsidRDefault="00C87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4"/>
    </w:tbl>
    <w:p w14:paraId="04915EC8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7C9509CF" w14:textId="77777777" w:rsidR="00C874C0" w:rsidRPr="00C874C0" w:rsidRDefault="00C874C0" w:rsidP="00C874C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5" w:name="_Toc26735016"/>
      <w:bookmarkStart w:id="6" w:name="_Hlk161310808"/>
      <w:r w:rsidRPr="00C874C0">
        <w:rPr>
          <w:rFonts w:ascii="Times New Roman" w:hAnsi="Times New Roman"/>
          <w:b/>
          <w:bCs/>
        </w:rPr>
        <w:t xml:space="preserve">Capitolo secondo: </w:t>
      </w:r>
      <w:bookmarkEnd w:id="6"/>
      <w:r w:rsidRPr="00C874C0">
        <w:rPr>
          <w:rFonts w:ascii="Times New Roman" w:hAnsi="Times New Roman"/>
          <w:b/>
          <w:bCs/>
        </w:rPr>
        <w:t>Il processo di gestione del rischio corruttivo</w:t>
      </w:r>
      <w:bookmarkEnd w:id="5"/>
      <w:r w:rsidRPr="00C874C0">
        <w:rPr>
          <w:rFonts w:ascii="Times New Roman" w:hAnsi="Times New Roman"/>
          <w:b/>
          <w:bCs/>
        </w:rPr>
        <w:t xml:space="preserve"> (</w:t>
      </w:r>
      <w:proofErr w:type="spellStart"/>
      <w:r w:rsidRPr="00C874C0">
        <w:rPr>
          <w:rFonts w:ascii="Times New Roman" w:hAnsi="Times New Roman"/>
          <w:b/>
          <w:bCs/>
        </w:rPr>
        <w:t>corruption</w:t>
      </w:r>
      <w:proofErr w:type="spellEnd"/>
      <w:r w:rsidRPr="00C874C0">
        <w:rPr>
          <w:rFonts w:ascii="Times New Roman" w:hAnsi="Times New Roman"/>
          <w:b/>
          <w:bCs/>
        </w:rPr>
        <w:t xml:space="preserve"> risk management)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3FD4B065" w14:textId="77777777" w:rsidTr="00955C8B">
        <w:trPr>
          <w:trHeight w:val="294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24D5" w14:textId="5289EE92" w:rsidR="00A5400A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Osservazioni:</w:t>
            </w:r>
          </w:p>
          <w:p w14:paraId="3B3DA080" w14:textId="77777777" w:rsidR="00A5400A" w:rsidRPr="00A5400A" w:rsidRDefault="00A5400A" w:rsidP="00A5400A">
            <w:pPr>
              <w:rPr>
                <w:rFonts w:ascii="Times New Roman" w:hAnsi="Times New Roman"/>
              </w:rPr>
            </w:pPr>
          </w:p>
          <w:p w14:paraId="16DA4106" w14:textId="77777777" w:rsidR="00A5400A" w:rsidRPr="00A5400A" w:rsidRDefault="00A5400A" w:rsidP="00A5400A">
            <w:pPr>
              <w:rPr>
                <w:rFonts w:ascii="Times New Roman" w:hAnsi="Times New Roman"/>
              </w:rPr>
            </w:pPr>
          </w:p>
          <w:p w14:paraId="0A25EEAB" w14:textId="77777777" w:rsidR="00A5400A" w:rsidRPr="00A5400A" w:rsidRDefault="00A5400A" w:rsidP="00A5400A">
            <w:pPr>
              <w:rPr>
                <w:rFonts w:ascii="Times New Roman" w:hAnsi="Times New Roman"/>
              </w:rPr>
            </w:pPr>
          </w:p>
          <w:p w14:paraId="316A1511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569A54AE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5D53F194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3BF8AABC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11ED34C5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3C6041F6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543A42C9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403C4F20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73F23313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2E640E5E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3120E3A9" w14:textId="77777777" w:rsidR="00A5400A" w:rsidRDefault="00A5400A" w:rsidP="00A5400A">
            <w:pPr>
              <w:rPr>
                <w:rFonts w:ascii="Times New Roman" w:hAnsi="Times New Roman"/>
              </w:rPr>
            </w:pPr>
          </w:p>
          <w:p w14:paraId="5886A0D3" w14:textId="4F880B28" w:rsidR="00A5400A" w:rsidRPr="00A5400A" w:rsidRDefault="00A5400A" w:rsidP="00A5400A">
            <w:pPr>
              <w:rPr>
                <w:rFonts w:ascii="Times New Roman" w:hAnsi="Times New Roman"/>
              </w:rPr>
            </w:pPr>
          </w:p>
        </w:tc>
      </w:tr>
    </w:tbl>
    <w:p w14:paraId="5D7FE230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</w:p>
    <w:p w14:paraId="0AD0A521" w14:textId="77777777" w:rsidR="00C874C0" w:rsidRPr="00C874C0" w:rsidRDefault="00C874C0" w:rsidP="00C874C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7" w:name="_Toc26735017"/>
      <w:r w:rsidRPr="00C874C0">
        <w:rPr>
          <w:rFonts w:ascii="Times New Roman" w:hAnsi="Times New Roman"/>
          <w:b/>
          <w:bCs/>
        </w:rPr>
        <w:t>Fase 1: Analisi del contesto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276BDE47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9F88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  <w:p w14:paraId="353554C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AB59D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F49605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D7DE4F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ED5BC4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BF03B7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02788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DF7A68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7C7079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65B384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77EE9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2D11B7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CBC570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43578A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0BED1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38680D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FBC88F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26F484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DC6E7D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6896BE" w14:textId="317F3336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03B08CE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254A1A3C" w14:textId="11E04995" w:rsidR="00C874C0" w:rsidRPr="00C874C0" w:rsidRDefault="00C874C0" w:rsidP="00C874C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8" w:name="_Toc26735021"/>
      <w:r w:rsidRPr="00C874C0">
        <w:rPr>
          <w:rFonts w:ascii="Times New Roman" w:hAnsi="Times New Roman"/>
          <w:b/>
          <w:bCs/>
        </w:rPr>
        <w:t>Fase 2: Valutazione del rischio corruttivo</w:t>
      </w:r>
      <w:bookmarkEnd w:id="8"/>
      <w:r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4F9552D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7E5B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Osservazioni:</w:t>
            </w:r>
          </w:p>
          <w:p w14:paraId="6DA03F07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DEBE7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665525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968414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3C41FE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3B8B4D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ECC8AD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200ED5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E04DEC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13BA13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661DB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1FD2A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7A675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085573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29035A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A4C0A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1CF0F9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E9392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E4231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F80C37" w14:textId="744179A2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C4565DB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4D61597A" w14:textId="63D04CBF" w:rsidR="00955C8B" w:rsidRDefault="00C874C0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bookmarkStart w:id="9" w:name="_Toc26735034"/>
      <w:r w:rsidRPr="00C874C0">
        <w:rPr>
          <w:rFonts w:ascii="Times New Roman" w:hAnsi="Times New Roman"/>
          <w:b/>
          <w:bCs/>
        </w:rPr>
        <w:t>Tabella 3 A/B/C: stima del livello di esposizione al rischio per singolo processo</w:t>
      </w:r>
      <w:bookmarkEnd w:id="9"/>
      <w:r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9DD453A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0C05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  <w:p w14:paraId="5CF372A8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FCD7FD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66DF6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EF04E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A69AAD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EB150D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98274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B3BE38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6EDE6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E190D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DAA6C0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39E387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582FC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FCA350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28C818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DD9DD9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AC530C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C72D64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987870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B26BC6" w14:textId="34251B63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8B581AF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2EAA2E6A" w14:textId="506E645E" w:rsidR="00C874C0" w:rsidRPr="00C874C0" w:rsidRDefault="00C874C0" w:rsidP="00C874C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10" w:name="_Toc26735035"/>
      <w:r w:rsidRPr="00C874C0">
        <w:rPr>
          <w:rFonts w:ascii="Times New Roman" w:hAnsi="Times New Roman"/>
          <w:b/>
          <w:bCs/>
        </w:rPr>
        <w:t>Fase 3: Trattamento del rischio corruttivo</w:t>
      </w:r>
      <w:bookmarkEnd w:id="10"/>
      <w:r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5E3CA82E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09E8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Osservazioni:</w:t>
            </w:r>
          </w:p>
          <w:p w14:paraId="43313483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E0FD3C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B6072A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D049CF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B245E5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D20CB3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8E0DD8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853F9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41D5C2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A5AD9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AEA00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12571A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5B2CE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EA60D9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904250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A9BA1A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2D6E6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4DBB3F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0D630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193616" w14:textId="4C151682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80CE3C5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1D2E215F" w14:textId="35ED6D27" w:rsidR="00C874C0" w:rsidRPr="00C874C0" w:rsidRDefault="00C874C0" w:rsidP="00C874C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11" w:name="_Hlk26724983"/>
      <w:bookmarkStart w:id="12" w:name="_Toc26735039"/>
      <w:r w:rsidRPr="00C874C0">
        <w:rPr>
          <w:rFonts w:ascii="Times New Roman" w:hAnsi="Times New Roman"/>
          <w:b/>
          <w:bCs/>
        </w:rPr>
        <w:t>Tabella 3D</w:t>
      </w:r>
      <w:bookmarkEnd w:id="11"/>
      <w:r w:rsidRPr="00C874C0">
        <w:rPr>
          <w:rFonts w:ascii="Times New Roman" w:hAnsi="Times New Roman"/>
          <w:b/>
          <w:bCs/>
        </w:rPr>
        <w:t>: applicazione delle misure di prevenzione per singolo processo</w:t>
      </w:r>
      <w:bookmarkEnd w:id="12"/>
      <w:r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5204736F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6CEF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  <w:p w14:paraId="6E19E7E9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4F764A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CC5CA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4387D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A5A1C0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916362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2A78C2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DDD477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A89BB5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FF4EE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AEF2C2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E71DB7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94CE0E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4A5D2D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1B0325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1FEB23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E261A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BA8A5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10E2F5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EADBF0" w14:textId="005A80EE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FCD4830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3A46C087" w14:textId="1966F715" w:rsidR="00C874C0" w:rsidRPr="00C874C0" w:rsidRDefault="00C874C0" w:rsidP="00C874C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13" w:name="_Toc26735040"/>
      <w:r w:rsidRPr="00C874C0">
        <w:rPr>
          <w:rFonts w:ascii="Times New Roman" w:hAnsi="Times New Roman"/>
          <w:b/>
          <w:bCs/>
        </w:rPr>
        <w:t>Fase 4: Monitoraggio, riesame e strumenti di comunicazione e collaborazione</w:t>
      </w:r>
      <w:bookmarkEnd w:id="13"/>
      <w:r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323F5902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C35F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Osservazioni:</w:t>
            </w:r>
          </w:p>
          <w:p w14:paraId="394CD85E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8B85E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391A79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DB869C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0FF12C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F48E0C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A736E0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FE3487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B6B1E0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0E23D5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1D94D7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C1490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8B3E8F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66E97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A84364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68293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FF6129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8F373F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510484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580187" w14:textId="314731DF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34667B6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29F75D79" w14:textId="005C8827" w:rsidR="00C874C0" w:rsidRPr="00C874C0" w:rsidRDefault="00C874C0" w:rsidP="00C874C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C874C0">
        <w:rPr>
          <w:rFonts w:ascii="Times New Roman" w:hAnsi="Times New Roman"/>
          <w:b/>
          <w:bCs/>
        </w:rPr>
        <w:t>ALLEGATO – A: “Sistema di gestione del rischio corruttivo”</w:t>
      </w:r>
      <w:r w:rsidRPr="00C874C0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719AE7B2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E280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  <w:p w14:paraId="001CD7FF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134B0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73ED8E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1A1F4A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276C1D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0E0129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05A470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39AFD5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08DA0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1371B6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ABC2C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1C230E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780CCE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0BA74E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B4337B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BC79A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5F4471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2C7780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6290B5" w14:textId="77777777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B101B3" w14:textId="75F16953" w:rsidR="00A5400A" w:rsidRDefault="00A5400A">
            <w:pPr>
              <w:spacing w:after="0" w:line="240" w:lineRule="auto"/>
              <w:rPr>
                <w:rFonts w:ascii="Times New Roman" w:hAnsi="Times New Roman"/>
              </w:rPr>
            </w:pPr>
            <w:bookmarkStart w:id="14" w:name="_GoBack"/>
            <w:bookmarkEnd w:id="14"/>
          </w:p>
        </w:tc>
      </w:tr>
    </w:tbl>
    <w:p w14:paraId="5EB7964B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58F8295A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</w:p>
    <w:p w14:paraId="435739D0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</w:p>
    <w:p w14:paraId="0451AB6B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bookmarkStart w:id="15" w:name="Testo1"/>
      <w:r>
        <w:fldChar w:fldCharType="begin">
          <w:ffData>
            <w:name w:val="Testo1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___________________</w:t>
      </w:r>
      <w:r>
        <w:fldChar w:fldCharType="end"/>
      </w:r>
      <w:bookmarkEnd w:id="15"/>
    </w:p>
    <w:p w14:paraId="4C29ECF4" w14:textId="77777777" w:rsidR="00955C8B" w:rsidRDefault="00955C8B" w:rsidP="00955C8B">
      <w:pPr>
        <w:spacing w:after="120" w:line="360" w:lineRule="auto"/>
        <w:ind w:left="510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</w:t>
      </w:r>
    </w:p>
    <w:p w14:paraId="251168D9" w14:textId="7F74389C" w:rsidR="00955C8B" w:rsidRDefault="00955C8B" w:rsidP="00955C8B">
      <w:r>
        <w:rPr>
          <w:rFonts w:ascii="Times New Roman" w:hAnsi="Times New Roman"/>
        </w:rPr>
        <w:t>_____________________________________</w:t>
      </w:r>
    </w:p>
    <w:sectPr w:rsidR="00955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8B"/>
    <w:rsid w:val="001B5529"/>
    <w:rsid w:val="003A6248"/>
    <w:rsid w:val="004B5714"/>
    <w:rsid w:val="007E1591"/>
    <w:rsid w:val="00955C8B"/>
    <w:rsid w:val="009D713B"/>
    <w:rsid w:val="00A119D1"/>
    <w:rsid w:val="00A5400A"/>
    <w:rsid w:val="00AA5AD3"/>
    <w:rsid w:val="00C874C0"/>
    <w:rsid w:val="00D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DB2E"/>
  <w15:chartTrackingRefBased/>
  <w15:docId w15:val="{139F5C08-5603-4DD8-830B-A90C3D1F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C8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infomove1</dc:creator>
  <cp:keywords/>
  <dc:description/>
  <cp:lastModifiedBy>Utente</cp:lastModifiedBy>
  <cp:revision>9</cp:revision>
  <dcterms:created xsi:type="dcterms:W3CDTF">2024-02-07T12:09:00Z</dcterms:created>
  <dcterms:modified xsi:type="dcterms:W3CDTF">2024-03-14T11:29:00Z</dcterms:modified>
</cp:coreProperties>
</file>